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006E" w14:textId="0D4CA1E5" w:rsidR="00C70778" w:rsidRDefault="00C70778" w:rsidP="00C70778">
      <w:pPr>
        <w:spacing w:after="0"/>
        <w:ind w:left="543"/>
        <w:rPr>
          <w:rFonts w:ascii="Arial" w:eastAsia="Arial" w:hAnsi="Arial" w:cs="Arial"/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0ADE6B" wp14:editId="0D8A4641">
            <wp:simplePos x="0" y="0"/>
            <wp:positionH relativeFrom="page">
              <wp:posOffset>304801</wp:posOffset>
            </wp:positionH>
            <wp:positionV relativeFrom="page">
              <wp:posOffset>450851</wp:posOffset>
            </wp:positionV>
            <wp:extent cx="546100" cy="311150"/>
            <wp:effectExtent l="0" t="0" r="6350" b="0"/>
            <wp:wrapSquare wrapText="bothSides"/>
            <wp:docPr id="20" name="Picture 20" descr="A logo for a schoo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ogo for a school&#10;&#10;Description automatically generated"/>
                    <pic:cNvPicPr/>
                  </pic:nvPicPr>
                  <pic:blipFill rotWithShape="1">
                    <a:blip r:embed="rId5"/>
                    <a:srcRect t="4288" r="16635"/>
                    <a:stretch/>
                  </pic:blipFill>
                  <pic:spPr bwMode="auto">
                    <a:xfrm>
                      <a:off x="0" y="0"/>
                      <a:ext cx="546572" cy="311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1DBAB" w14:textId="40343A2C" w:rsidR="00C70778" w:rsidRPr="00C433A5" w:rsidRDefault="00C70778" w:rsidP="00C70778">
      <w:pPr>
        <w:spacing w:after="0"/>
        <w:ind w:left="543"/>
        <w:rPr>
          <w:sz w:val="24"/>
          <w:szCs w:val="24"/>
        </w:rPr>
      </w:pPr>
      <w:r w:rsidRPr="00C433A5">
        <w:rPr>
          <w:rFonts w:ascii="Arial" w:eastAsia="Arial" w:hAnsi="Arial" w:cs="Arial"/>
          <w:b/>
          <w:sz w:val="24"/>
          <w:szCs w:val="24"/>
        </w:rPr>
        <w:t>GOVERNING BODY COMMITTEE STRUCTURE AND KEY RESPONSIBILITIES 202</w:t>
      </w:r>
      <w:r w:rsidR="00C433A5" w:rsidRPr="00C433A5">
        <w:rPr>
          <w:rFonts w:ascii="Arial" w:eastAsia="Arial" w:hAnsi="Arial" w:cs="Arial"/>
          <w:b/>
          <w:sz w:val="24"/>
          <w:szCs w:val="24"/>
        </w:rPr>
        <w:t>4</w:t>
      </w:r>
      <w:r w:rsidRPr="00C433A5">
        <w:rPr>
          <w:rFonts w:ascii="Arial" w:eastAsia="Arial" w:hAnsi="Arial" w:cs="Arial"/>
          <w:b/>
          <w:sz w:val="24"/>
          <w:szCs w:val="24"/>
        </w:rPr>
        <w:t>-202</w:t>
      </w:r>
      <w:r w:rsidR="00C433A5" w:rsidRPr="00C433A5">
        <w:rPr>
          <w:rFonts w:ascii="Arial" w:eastAsia="Arial" w:hAnsi="Arial" w:cs="Arial"/>
          <w:b/>
          <w:sz w:val="24"/>
          <w:szCs w:val="24"/>
        </w:rPr>
        <w:t>5</w:t>
      </w:r>
      <w:r w:rsidRPr="00C433A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67F89D8" w14:textId="2149C123" w:rsidR="00C70778" w:rsidRPr="00C433A5" w:rsidRDefault="00C70778" w:rsidP="00C70778">
      <w:pPr>
        <w:spacing w:before="120" w:after="120"/>
        <w:jc w:val="center"/>
        <w:rPr>
          <w:rFonts w:ascii="Arial" w:eastAsia="Arial" w:hAnsi="Arial" w:cs="Arial"/>
          <w:sz w:val="24"/>
          <w:szCs w:val="24"/>
        </w:rPr>
      </w:pPr>
      <w:r w:rsidRPr="00C433A5">
        <w:rPr>
          <w:rFonts w:ascii="Arial" w:eastAsia="Arial" w:hAnsi="Arial" w:cs="Arial"/>
          <w:b/>
          <w:sz w:val="24"/>
          <w:szCs w:val="24"/>
        </w:rPr>
        <w:t>Chair of Governors</w:t>
      </w:r>
      <w:r w:rsidR="001A729F" w:rsidRPr="00C433A5">
        <w:rPr>
          <w:rFonts w:ascii="Arial" w:eastAsia="Arial" w:hAnsi="Arial" w:cs="Arial"/>
          <w:b/>
          <w:sz w:val="24"/>
          <w:szCs w:val="24"/>
        </w:rPr>
        <w:t>:</w:t>
      </w:r>
      <w:r w:rsidRPr="00C433A5">
        <w:rPr>
          <w:rFonts w:ascii="Arial" w:eastAsia="Arial" w:hAnsi="Arial" w:cs="Arial"/>
          <w:b/>
          <w:sz w:val="24"/>
          <w:szCs w:val="24"/>
        </w:rPr>
        <w:t xml:space="preserve"> </w:t>
      </w:r>
      <w:r w:rsidRPr="00C433A5">
        <w:rPr>
          <w:rFonts w:ascii="Arial" w:eastAsia="Arial" w:hAnsi="Arial" w:cs="Arial"/>
          <w:sz w:val="24"/>
          <w:szCs w:val="24"/>
        </w:rPr>
        <w:t>Claire Lightfoot</w:t>
      </w:r>
      <w:r w:rsidRPr="00C433A5">
        <w:rPr>
          <w:rFonts w:ascii="Arial" w:eastAsia="Arial" w:hAnsi="Arial" w:cs="Arial"/>
          <w:sz w:val="24"/>
          <w:szCs w:val="24"/>
        </w:rPr>
        <w:tab/>
      </w:r>
      <w:r w:rsidRPr="00C433A5">
        <w:rPr>
          <w:rFonts w:ascii="Arial" w:eastAsia="Arial" w:hAnsi="Arial" w:cs="Arial"/>
          <w:sz w:val="24"/>
          <w:szCs w:val="24"/>
        </w:rPr>
        <w:tab/>
      </w:r>
      <w:r w:rsidRPr="00C433A5">
        <w:rPr>
          <w:rFonts w:ascii="Arial" w:eastAsia="Arial" w:hAnsi="Arial" w:cs="Arial"/>
          <w:sz w:val="24"/>
          <w:szCs w:val="24"/>
        </w:rPr>
        <w:tab/>
      </w:r>
      <w:r w:rsidRPr="00C433A5">
        <w:rPr>
          <w:rFonts w:ascii="Arial" w:eastAsia="Arial" w:hAnsi="Arial" w:cs="Arial"/>
          <w:b/>
          <w:sz w:val="24"/>
          <w:szCs w:val="24"/>
        </w:rPr>
        <w:t>Vice Chair</w:t>
      </w:r>
      <w:r w:rsidR="00C433A5" w:rsidRPr="00C433A5">
        <w:rPr>
          <w:rFonts w:ascii="Arial" w:eastAsia="Arial" w:hAnsi="Arial" w:cs="Arial"/>
          <w:b/>
          <w:sz w:val="24"/>
          <w:szCs w:val="24"/>
        </w:rPr>
        <w:t>s: Jon Martin and Claire Tapping</w:t>
      </w:r>
    </w:p>
    <w:p w14:paraId="35347382" w14:textId="26013479" w:rsidR="00C70778" w:rsidRDefault="00C70778" w:rsidP="000271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44E09" wp14:editId="78F36065">
                <wp:simplePos x="0" y="0"/>
                <wp:positionH relativeFrom="margin">
                  <wp:align>left</wp:align>
                </wp:positionH>
                <wp:positionV relativeFrom="paragraph">
                  <wp:posOffset>16205</wp:posOffset>
                </wp:positionV>
                <wp:extent cx="9765792" cy="260350"/>
                <wp:effectExtent l="0" t="0" r="26035" b="25400"/>
                <wp:wrapNone/>
                <wp:docPr id="6179457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5792" cy="26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7658D" w14:textId="5666F5BD" w:rsidR="00C70778" w:rsidRPr="000271C9" w:rsidRDefault="00C70778" w:rsidP="001A72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1C9">
                              <w:rPr>
                                <w:b/>
                                <w:bCs/>
                              </w:rPr>
                              <w:t>FULL GOVERNING BO</w:t>
                            </w:r>
                            <w:r w:rsidR="001D30C8" w:rsidRPr="000271C9">
                              <w:rPr>
                                <w:b/>
                                <w:bCs/>
                              </w:rPr>
                              <w:t>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44E09" id="Rectangle 1" o:spid="_x0000_s1026" style="position:absolute;left:0;text-align:left;margin-left:0;margin-top:1.3pt;width:768.95pt;height:2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" fillcolor="#f2f2f2 [3052]" strokecolor="#09101d [484]" strokeweight=".5pt">
                <v:textbox>
                  <w:txbxContent>
                    <w:p w14:paraId="4257658D" w14:textId="5666F5BD" w:rsidR="00C70778" w:rsidRPr="000271C9" w:rsidRDefault="00C70778" w:rsidP="001A72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1C9">
                        <w:rPr>
                          <w:b/>
                          <w:bCs/>
                        </w:rPr>
                        <w:t>FULL GOVERNING BO</w:t>
                      </w:r>
                      <w:r w:rsidR="001D30C8" w:rsidRPr="000271C9">
                        <w:rPr>
                          <w:b/>
                          <w:bCs/>
                        </w:rPr>
                        <w:t>ARD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32E9B" w14:paraId="3DBDCE9E" w14:textId="77777777" w:rsidTr="001A729F">
        <w:trPr>
          <w:trHeight w:val="567"/>
        </w:trPr>
        <w:tc>
          <w:tcPr>
            <w:tcW w:w="3077" w:type="dxa"/>
            <w:shd w:val="clear" w:color="auto" w:fill="F2F2F2" w:themeFill="background1" w:themeFillShade="F2"/>
            <w:vAlign w:val="center"/>
          </w:tcPr>
          <w:p w14:paraId="04256F28" w14:textId="78FEBFB3" w:rsidR="00332E9B" w:rsidRDefault="00332E9B" w:rsidP="00C70778">
            <w:r>
              <w:rPr>
                <w:rFonts w:ascii="Arial" w:eastAsia="Arial" w:hAnsi="Arial" w:cs="Arial"/>
                <w:b/>
              </w:rPr>
              <w:t>Education Committee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14:paraId="2B2615B8" w14:textId="2EA3F146" w:rsidR="00332E9B" w:rsidRDefault="00332E9B" w:rsidP="00C70778">
            <w:r>
              <w:rPr>
                <w:rFonts w:ascii="Arial" w:eastAsia="Arial" w:hAnsi="Arial" w:cs="Arial"/>
                <w:b/>
              </w:rPr>
              <w:t>Facilities &amp; Resources Committee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6F1BF28E" w14:textId="20C02974" w:rsidR="00332E9B" w:rsidRPr="00332E9B" w:rsidRDefault="00332E9B" w:rsidP="00C70778">
            <w:pPr>
              <w:rPr>
                <w:rFonts w:ascii="Arial" w:eastAsia="Arial" w:hAnsi="Arial" w:cs="Arial"/>
                <w:b/>
              </w:rPr>
            </w:pPr>
            <w:r w:rsidRPr="00C70778">
              <w:rPr>
                <w:rFonts w:ascii="Arial" w:eastAsia="Arial" w:hAnsi="Arial" w:cs="Arial"/>
                <w:b/>
              </w:rPr>
              <w:t>JCC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2A3DFC3B" w14:textId="77777777" w:rsidR="00332E9B" w:rsidRDefault="00332E9B" w:rsidP="007072FD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Pay Policy</w:t>
            </w:r>
            <w:r w:rsidRPr="00C7077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Committee</w:t>
            </w:r>
          </w:p>
          <w:p w14:paraId="1E353310" w14:textId="270236FB" w:rsidR="007072FD" w:rsidRPr="00C70778" w:rsidRDefault="007072FD" w:rsidP="007072FD">
            <w:pPr>
              <w:spacing w:before="120" w:after="120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Pay Policy</w:t>
            </w:r>
            <w:r w:rsidRPr="00C7077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Appeal Committee</w:t>
            </w:r>
          </w:p>
        </w:tc>
        <w:tc>
          <w:tcPr>
            <w:tcW w:w="3078" w:type="dxa"/>
            <w:vMerge w:val="restart"/>
            <w:shd w:val="clear" w:color="auto" w:fill="F2F2F2" w:themeFill="background1" w:themeFillShade="F2"/>
            <w:vAlign w:val="center"/>
          </w:tcPr>
          <w:p w14:paraId="43AAAF8B" w14:textId="1DDE8051" w:rsidR="00332E9B" w:rsidRDefault="00332E9B" w:rsidP="00332E9B">
            <w:pPr>
              <w:spacing w:after="120"/>
              <w:rPr>
                <w:rFonts w:ascii="Arial" w:eastAsia="Arial" w:hAnsi="Arial" w:cs="Arial"/>
                <w:b/>
              </w:rPr>
            </w:pPr>
            <w:r w:rsidRPr="00C70778">
              <w:rPr>
                <w:rFonts w:ascii="Arial" w:eastAsia="Arial" w:hAnsi="Arial" w:cs="Arial"/>
                <w:b/>
              </w:rPr>
              <w:t xml:space="preserve">Staff Discipline </w:t>
            </w:r>
            <w:r>
              <w:rPr>
                <w:rFonts w:ascii="Arial" w:eastAsia="Arial" w:hAnsi="Arial" w:cs="Arial"/>
                <w:b/>
              </w:rPr>
              <w:t>&amp;</w:t>
            </w:r>
            <w:r w:rsidRPr="00C70778">
              <w:rPr>
                <w:rFonts w:ascii="Arial" w:eastAsia="Arial" w:hAnsi="Arial" w:cs="Arial"/>
                <w:b/>
              </w:rPr>
              <w:t xml:space="preserve"> Grievanc</w:t>
            </w:r>
            <w:r>
              <w:rPr>
                <w:rFonts w:ascii="Arial" w:eastAsia="Arial" w:hAnsi="Arial" w:cs="Arial"/>
                <w:b/>
              </w:rPr>
              <w:t>e</w:t>
            </w:r>
            <w:r w:rsidR="00F37082">
              <w:rPr>
                <w:rFonts w:ascii="Arial" w:eastAsia="Arial" w:hAnsi="Arial" w:cs="Arial"/>
                <w:b/>
              </w:rPr>
              <w:t xml:space="preserve"> Committee</w:t>
            </w:r>
          </w:p>
          <w:p w14:paraId="3E947B6E" w14:textId="5DCC4F53" w:rsidR="00332E9B" w:rsidRPr="00332E9B" w:rsidRDefault="00332E9B" w:rsidP="00332E9B">
            <w:pPr>
              <w:spacing w:after="120"/>
              <w:rPr>
                <w:rFonts w:ascii="Arial" w:eastAsia="Arial" w:hAnsi="Arial" w:cs="Arial"/>
                <w:b/>
              </w:rPr>
            </w:pPr>
            <w:r w:rsidRPr="00C70778">
              <w:rPr>
                <w:rFonts w:ascii="Arial" w:eastAsia="Arial" w:hAnsi="Arial" w:cs="Arial"/>
                <w:b/>
              </w:rPr>
              <w:t>Staff Appeal</w:t>
            </w:r>
            <w:r w:rsidR="00F37082">
              <w:rPr>
                <w:rFonts w:ascii="Arial" w:eastAsia="Arial" w:hAnsi="Arial" w:cs="Arial"/>
                <w:b/>
              </w:rPr>
              <w:t xml:space="preserve"> Committee</w:t>
            </w:r>
          </w:p>
          <w:p w14:paraId="79F4C1DA" w14:textId="2CE47A54" w:rsidR="00332E9B" w:rsidRPr="00C70778" w:rsidRDefault="00332E9B" w:rsidP="00F37082">
            <w:pPr>
              <w:rPr>
                <w:b/>
              </w:rPr>
            </w:pPr>
            <w:r w:rsidRPr="00332E9B">
              <w:rPr>
                <w:rFonts w:ascii="Arial" w:eastAsia="Arial" w:hAnsi="Arial" w:cs="Arial"/>
                <w:b/>
              </w:rPr>
              <w:t>Student Disciplin</w:t>
            </w:r>
            <w:r w:rsidR="00F37082">
              <w:rPr>
                <w:rFonts w:ascii="Arial" w:eastAsia="Arial" w:hAnsi="Arial" w:cs="Arial"/>
                <w:b/>
              </w:rPr>
              <w:t>ary Committee</w:t>
            </w:r>
          </w:p>
        </w:tc>
      </w:tr>
      <w:tr w:rsidR="007072FD" w14:paraId="43B34CD7" w14:textId="77777777" w:rsidTr="007072FD">
        <w:trPr>
          <w:trHeight w:val="964"/>
        </w:trPr>
        <w:tc>
          <w:tcPr>
            <w:tcW w:w="3077" w:type="dxa"/>
            <w:vMerge w:val="restart"/>
          </w:tcPr>
          <w:p w14:paraId="13485FD3" w14:textId="2EA87A4F" w:rsidR="007072FD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</w:pPr>
            <w:r w:rsidRPr="00C70778">
              <w:rPr>
                <w:rFonts w:ascii="Arial" w:eastAsia="Arial" w:hAnsi="Arial" w:cs="Arial"/>
              </w:rPr>
              <w:t xml:space="preserve">Steve Gregson </w:t>
            </w:r>
          </w:p>
          <w:p w14:paraId="1801618B" w14:textId="58C424DB" w:rsidR="007072FD" w:rsidRPr="00D82CF0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D82CF0">
              <w:rPr>
                <w:rFonts w:ascii="Arial" w:eastAsia="Arial" w:hAnsi="Arial" w:cs="Arial"/>
              </w:rPr>
              <w:t>Mark Bacon</w:t>
            </w:r>
          </w:p>
          <w:p w14:paraId="5A90D9D9" w14:textId="189B470C" w:rsidR="007072FD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</w:pPr>
            <w:r w:rsidRPr="00C70778">
              <w:rPr>
                <w:rFonts w:ascii="Arial" w:eastAsia="Arial" w:hAnsi="Arial" w:cs="Arial"/>
              </w:rPr>
              <w:t>Neil Fordham</w:t>
            </w:r>
          </w:p>
          <w:p w14:paraId="2D96BF8C" w14:textId="77777777" w:rsidR="007072FD" w:rsidRPr="00C70778" w:rsidRDefault="007072FD" w:rsidP="00EA71E4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iCs/>
              </w:rPr>
            </w:pPr>
            <w:proofErr w:type="spellStart"/>
            <w:r w:rsidRPr="00C70778">
              <w:rPr>
                <w:rFonts w:ascii="Arial" w:eastAsia="Arial" w:hAnsi="Arial" w:cs="Arial"/>
                <w:iCs/>
              </w:rPr>
              <w:t>Swerupa</w:t>
            </w:r>
            <w:proofErr w:type="spellEnd"/>
            <w:r w:rsidRPr="00C70778">
              <w:rPr>
                <w:rFonts w:ascii="Arial" w:eastAsia="Arial" w:hAnsi="Arial" w:cs="Arial"/>
                <w:iCs/>
              </w:rPr>
              <w:t xml:space="preserve"> </w:t>
            </w:r>
            <w:proofErr w:type="spellStart"/>
            <w:r w:rsidRPr="00C70778">
              <w:rPr>
                <w:rFonts w:ascii="Arial" w:eastAsia="Arial" w:hAnsi="Arial" w:cs="Arial"/>
                <w:iCs/>
              </w:rPr>
              <w:t>Gosrani</w:t>
            </w:r>
            <w:proofErr w:type="spellEnd"/>
          </w:p>
          <w:p w14:paraId="02023C84" w14:textId="77777777" w:rsidR="007072FD" w:rsidRPr="00C70778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Claire Lightfoot</w:t>
            </w:r>
          </w:p>
          <w:p w14:paraId="2AD84FE6" w14:textId="77777777" w:rsidR="007072FD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</w:pPr>
            <w:r w:rsidRPr="00C70778">
              <w:rPr>
                <w:rFonts w:ascii="Arial" w:eastAsia="Arial" w:hAnsi="Arial" w:cs="Arial"/>
              </w:rPr>
              <w:t>Layla Marshall</w:t>
            </w:r>
          </w:p>
          <w:p w14:paraId="477DEA05" w14:textId="77777777" w:rsidR="007072FD" w:rsidRPr="00C70778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iCs/>
              </w:rPr>
            </w:pPr>
            <w:r w:rsidRPr="00C70778">
              <w:rPr>
                <w:rFonts w:ascii="Arial" w:eastAsia="Arial" w:hAnsi="Arial" w:cs="Arial"/>
                <w:iCs/>
              </w:rPr>
              <w:t>Marie Lou Tidmarsh</w:t>
            </w:r>
          </w:p>
          <w:p w14:paraId="43B86100" w14:textId="77777777" w:rsidR="007072FD" w:rsidRPr="000271C9" w:rsidRDefault="007072FD" w:rsidP="00F37082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iCs/>
              </w:rPr>
            </w:pPr>
            <w:r w:rsidRPr="00C70778">
              <w:rPr>
                <w:rFonts w:ascii="Arial" w:eastAsia="Arial" w:hAnsi="Arial" w:cs="Arial"/>
                <w:iCs/>
              </w:rPr>
              <w:t>Sue Stone Makin</w:t>
            </w:r>
          </w:p>
          <w:p w14:paraId="35AC5825" w14:textId="1FFCE934" w:rsidR="000271C9" w:rsidRPr="00F37082" w:rsidRDefault="000271C9" w:rsidP="00F37082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iCs/>
              </w:rPr>
            </w:pPr>
            <w:r>
              <w:rPr>
                <w:rFonts w:ascii="Arial" w:eastAsia="Arial" w:hAnsi="Arial" w:cs="Arial"/>
                <w:iCs/>
              </w:rPr>
              <w:t>Nikki Gibson</w:t>
            </w:r>
          </w:p>
        </w:tc>
        <w:tc>
          <w:tcPr>
            <w:tcW w:w="3077" w:type="dxa"/>
            <w:vMerge w:val="restart"/>
          </w:tcPr>
          <w:p w14:paraId="06F60D9A" w14:textId="1068F7C0" w:rsidR="007072FD" w:rsidRPr="00C70778" w:rsidRDefault="007072FD" w:rsidP="009E5E2D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Jon Martin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CB0BC4" w14:textId="77777777" w:rsidR="007072FD" w:rsidRPr="00C70778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Alan Eccleston</w:t>
            </w:r>
          </w:p>
          <w:p w14:paraId="00BE004C" w14:textId="77777777" w:rsidR="007072FD" w:rsidRPr="00C70778" w:rsidRDefault="007072FD" w:rsidP="009E5E2D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iCs/>
              </w:rPr>
            </w:pPr>
            <w:proofErr w:type="spellStart"/>
            <w:r w:rsidRPr="00C70778">
              <w:rPr>
                <w:rFonts w:ascii="Arial" w:eastAsia="Arial" w:hAnsi="Arial" w:cs="Arial"/>
                <w:iCs/>
              </w:rPr>
              <w:t>Swerupa</w:t>
            </w:r>
            <w:proofErr w:type="spellEnd"/>
            <w:r w:rsidRPr="00C70778">
              <w:rPr>
                <w:rFonts w:ascii="Arial" w:eastAsia="Arial" w:hAnsi="Arial" w:cs="Arial"/>
                <w:iCs/>
              </w:rPr>
              <w:t xml:space="preserve"> </w:t>
            </w:r>
            <w:proofErr w:type="spellStart"/>
            <w:r w:rsidRPr="00C70778">
              <w:rPr>
                <w:rFonts w:ascii="Arial" w:eastAsia="Arial" w:hAnsi="Arial" w:cs="Arial"/>
                <w:iCs/>
              </w:rPr>
              <w:t>Gosrani</w:t>
            </w:r>
            <w:proofErr w:type="spellEnd"/>
          </w:p>
          <w:p w14:paraId="5C8AD6FA" w14:textId="7E51700A" w:rsidR="007072FD" w:rsidRDefault="007072FD" w:rsidP="009E5E2D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Wendy Harnan</w:t>
            </w:r>
            <w:r>
              <w:rPr>
                <w:rFonts w:ascii="Arial" w:eastAsia="Arial" w:hAnsi="Arial" w:cs="Arial"/>
              </w:rPr>
              <w:t xml:space="preserve"> –</w:t>
            </w:r>
            <w:r w:rsidRPr="00C70778">
              <w:rPr>
                <w:rFonts w:ascii="Arial" w:eastAsia="Arial" w:hAnsi="Arial" w:cs="Arial"/>
              </w:rPr>
              <w:t xml:space="preserve"> Kajzer</w:t>
            </w:r>
          </w:p>
          <w:p w14:paraId="158F6274" w14:textId="0965029E" w:rsidR="007072FD" w:rsidRPr="00C70778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Sue Stone Makin</w:t>
            </w:r>
          </w:p>
          <w:p w14:paraId="623D8023" w14:textId="77777777" w:rsidR="007072FD" w:rsidRDefault="007072FD" w:rsidP="00D82CF0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Claire Tapping</w:t>
            </w:r>
            <w:r w:rsidRPr="00C70778">
              <w:rPr>
                <w:rFonts w:ascii="Arial" w:eastAsia="Arial" w:hAnsi="Arial" w:cs="Arial"/>
              </w:rPr>
              <w:t xml:space="preserve"> </w:t>
            </w:r>
          </w:p>
          <w:p w14:paraId="402BD8CB" w14:textId="77777777" w:rsidR="00C433A5" w:rsidRDefault="00C433A5" w:rsidP="00D82CF0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Vacancy</w:t>
            </w:r>
          </w:p>
          <w:p w14:paraId="2FBE47A1" w14:textId="52292839" w:rsidR="00DD70BB" w:rsidRPr="00D82CF0" w:rsidRDefault="00DD70BB" w:rsidP="00D82CF0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Vacancy</w:t>
            </w:r>
          </w:p>
        </w:tc>
        <w:tc>
          <w:tcPr>
            <w:tcW w:w="3078" w:type="dxa"/>
            <w:vMerge w:val="restart"/>
          </w:tcPr>
          <w:p w14:paraId="76E58513" w14:textId="77777777" w:rsidR="007072FD" w:rsidRPr="00C70778" w:rsidRDefault="007072FD" w:rsidP="00332E9B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Alan Eccleston</w:t>
            </w:r>
          </w:p>
          <w:p w14:paraId="08077985" w14:textId="77777777" w:rsidR="007072FD" w:rsidRDefault="007072FD" w:rsidP="00332E9B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Layla Marshall</w:t>
            </w:r>
            <w:r w:rsidRPr="00C70778">
              <w:rPr>
                <w:rFonts w:ascii="Arial" w:eastAsia="Arial" w:hAnsi="Arial" w:cs="Arial"/>
              </w:rPr>
              <w:t xml:space="preserve"> </w:t>
            </w:r>
          </w:p>
          <w:p w14:paraId="31CEAA34" w14:textId="5B1B3C43" w:rsidR="00C433A5" w:rsidRPr="00C70778" w:rsidRDefault="00C433A5" w:rsidP="00332E9B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Vacancy</w:t>
            </w:r>
          </w:p>
        </w:tc>
        <w:tc>
          <w:tcPr>
            <w:tcW w:w="3078" w:type="dxa"/>
            <w:vMerge w:val="restart"/>
          </w:tcPr>
          <w:p w14:paraId="2262D7F0" w14:textId="77777777" w:rsidR="007072FD" w:rsidRPr="007072FD" w:rsidRDefault="007072FD" w:rsidP="007072FD">
            <w:pPr>
              <w:spacing w:before="40" w:after="120"/>
              <w:rPr>
                <w:rFonts w:ascii="Arial" w:eastAsia="Arial" w:hAnsi="Arial" w:cs="Arial"/>
              </w:rPr>
            </w:pPr>
            <w:r w:rsidRPr="007072FD">
              <w:rPr>
                <w:rFonts w:ascii="Arial" w:eastAsia="Arial" w:hAnsi="Arial" w:cs="Arial"/>
              </w:rPr>
              <w:t xml:space="preserve">3 Governors from </w:t>
            </w:r>
          </w:p>
          <w:p w14:paraId="41C6E1C5" w14:textId="41A8488B" w:rsidR="007072FD" w:rsidRPr="00C70778" w:rsidRDefault="007072FD" w:rsidP="00437E9E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Alan Eccleston </w:t>
            </w:r>
          </w:p>
          <w:p w14:paraId="4077B394" w14:textId="77777777" w:rsidR="007072FD" w:rsidRDefault="007072FD" w:rsidP="00437E9E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Wendy Harnan</w:t>
            </w:r>
            <w:r>
              <w:rPr>
                <w:rFonts w:ascii="Arial" w:eastAsia="Arial" w:hAnsi="Arial" w:cs="Arial"/>
              </w:rPr>
              <w:t xml:space="preserve"> –</w:t>
            </w:r>
            <w:r w:rsidRPr="00C70778">
              <w:rPr>
                <w:rFonts w:ascii="Arial" w:eastAsia="Arial" w:hAnsi="Arial" w:cs="Arial"/>
              </w:rPr>
              <w:t xml:space="preserve"> Kajze</w:t>
            </w:r>
            <w:r>
              <w:rPr>
                <w:rFonts w:ascii="Arial" w:eastAsia="Arial" w:hAnsi="Arial" w:cs="Arial"/>
              </w:rPr>
              <w:t>r</w:t>
            </w:r>
          </w:p>
          <w:p w14:paraId="6C8B99B2" w14:textId="77777777" w:rsidR="007072FD" w:rsidRPr="00C70778" w:rsidRDefault="007072FD" w:rsidP="00437E9E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Claire Lightfoot</w:t>
            </w:r>
          </w:p>
          <w:p w14:paraId="42943055" w14:textId="77777777" w:rsidR="007072FD" w:rsidRDefault="007072FD" w:rsidP="00437E9E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Jon Martin</w:t>
            </w:r>
          </w:p>
          <w:p w14:paraId="6706FB18" w14:textId="36B7043C" w:rsidR="007072FD" w:rsidRDefault="007072FD" w:rsidP="00437E9E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Sue Stone </w:t>
            </w:r>
            <w:r w:rsidR="00C433A5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Makin</w:t>
            </w:r>
          </w:p>
          <w:p w14:paraId="60646800" w14:textId="398D4EEE" w:rsidR="00C433A5" w:rsidRPr="007072FD" w:rsidRDefault="00C433A5" w:rsidP="00437E9E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Vacancy</w:t>
            </w:r>
          </w:p>
        </w:tc>
        <w:tc>
          <w:tcPr>
            <w:tcW w:w="3078" w:type="dxa"/>
            <w:vMerge/>
          </w:tcPr>
          <w:p w14:paraId="06F6C369" w14:textId="7D81C813" w:rsidR="007072FD" w:rsidRDefault="007072FD" w:rsidP="00C70778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</w:pPr>
          </w:p>
        </w:tc>
      </w:tr>
      <w:tr w:rsidR="007072FD" w14:paraId="4FF4414A" w14:textId="77777777" w:rsidTr="00BE0EC8">
        <w:trPr>
          <w:trHeight w:val="1735"/>
        </w:trPr>
        <w:tc>
          <w:tcPr>
            <w:tcW w:w="3077" w:type="dxa"/>
            <w:vMerge/>
            <w:tcBorders>
              <w:bottom w:val="single" w:sz="4" w:space="0" w:color="auto"/>
            </w:tcBorders>
          </w:tcPr>
          <w:p w14:paraId="0EE19707" w14:textId="77777777" w:rsidR="007072FD" w:rsidRPr="00C70778" w:rsidRDefault="007072FD" w:rsidP="00C7077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3077" w:type="dxa"/>
            <w:vMerge/>
            <w:tcBorders>
              <w:bottom w:val="single" w:sz="4" w:space="0" w:color="auto"/>
            </w:tcBorders>
          </w:tcPr>
          <w:p w14:paraId="7F6BA7A4" w14:textId="77777777" w:rsidR="007072FD" w:rsidRPr="00C70778" w:rsidRDefault="007072FD" w:rsidP="00C7077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14:paraId="600B3AB2" w14:textId="77777777" w:rsidR="007072FD" w:rsidRPr="00C70778" w:rsidRDefault="007072FD" w:rsidP="00C7077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7A77E" w14:textId="480CEC3E" w:rsidR="007072FD" w:rsidRPr="00F37082" w:rsidRDefault="007072FD" w:rsidP="00F37082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rPr>
                <w:rFonts w:ascii="Arial" w:eastAsia="Arial" w:hAnsi="Arial" w:cs="Arial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4144AB" w14:textId="4DA650AE" w:rsidR="007072FD" w:rsidRPr="00332E9B" w:rsidRDefault="007072FD" w:rsidP="00332E9B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3 Governors from the Full Governing Board</w:t>
            </w:r>
          </w:p>
        </w:tc>
      </w:tr>
    </w:tbl>
    <w:p w14:paraId="55E2536B" w14:textId="77777777" w:rsidR="00C70778" w:rsidRDefault="00C70778" w:rsidP="009E5E2D">
      <w:pPr>
        <w:spacing w:after="0" w:line="240" w:lineRule="auto"/>
      </w:pPr>
    </w:p>
    <w:tbl>
      <w:tblPr>
        <w:tblStyle w:val="TableGrid"/>
        <w:tblW w:w="8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800"/>
      </w:tblGrid>
      <w:tr w:rsidR="001A729F" w14:paraId="69CBA0C2" w14:textId="77777777" w:rsidTr="007072FD">
        <w:trPr>
          <w:trHeight w:val="510"/>
        </w:trPr>
        <w:tc>
          <w:tcPr>
            <w:tcW w:w="8195" w:type="dxa"/>
            <w:gridSpan w:val="2"/>
            <w:shd w:val="clear" w:color="auto" w:fill="F2F2F2" w:themeFill="background1" w:themeFillShade="F2"/>
            <w:vAlign w:val="center"/>
          </w:tcPr>
          <w:p w14:paraId="40968726" w14:textId="2624782F" w:rsidR="001A729F" w:rsidRPr="001A729F" w:rsidRDefault="00D82CF0" w:rsidP="001A72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Governor Link Roles</w:t>
            </w:r>
          </w:p>
        </w:tc>
      </w:tr>
      <w:tr w:rsidR="00513E94" w14:paraId="73001CAA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496E0A91" w14:textId="77777777" w:rsidR="00513E94" w:rsidRDefault="00513E94" w:rsidP="001A729F">
            <w:pPr>
              <w:spacing w:after="35"/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Attendance </w:t>
            </w:r>
          </w:p>
        </w:tc>
        <w:tc>
          <w:tcPr>
            <w:tcW w:w="3800" w:type="dxa"/>
            <w:vAlign w:val="center"/>
          </w:tcPr>
          <w:p w14:paraId="1D983398" w14:textId="77777777" w:rsidR="00513E94" w:rsidRPr="001A729F" w:rsidRDefault="00513E94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1A729F">
              <w:rPr>
                <w:rFonts w:ascii="Arial" w:eastAsia="Arial" w:hAnsi="Arial" w:cs="Arial"/>
              </w:rPr>
              <w:t xml:space="preserve">Jon Martin </w:t>
            </w:r>
          </w:p>
        </w:tc>
      </w:tr>
      <w:tr w:rsidR="00513E94" w14:paraId="778CDCD0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6658ACC7" w14:textId="77777777" w:rsidR="00513E94" w:rsidRDefault="00513E94" w:rsidP="001A729F">
            <w:pPr>
              <w:spacing w:after="35"/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Behaviour and Pupil Premium </w:t>
            </w:r>
          </w:p>
        </w:tc>
        <w:tc>
          <w:tcPr>
            <w:tcW w:w="3800" w:type="dxa"/>
            <w:vAlign w:val="center"/>
          </w:tcPr>
          <w:p w14:paraId="72E9346B" w14:textId="77777777" w:rsidR="00513E94" w:rsidRPr="001A729F" w:rsidRDefault="00513E94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1A729F">
              <w:rPr>
                <w:rFonts w:ascii="Arial" w:eastAsia="Arial" w:hAnsi="Arial" w:cs="Arial"/>
              </w:rPr>
              <w:t xml:space="preserve">Layla Marshall </w:t>
            </w:r>
          </w:p>
        </w:tc>
      </w:tr>
      <w:tr w:rsidR="00513E94" w14:paraId="20AD6CB3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71FFFFC9" w14:textId="77777777" w:rsidR="00513E94" w:rsidRDefault="00513E94" w:rsidP="001A729F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BLC </w:t>
            </w:r>
          </w:p>
        </w:tc>
        <w:tc>
          <w:tcPr>
            <w:tcW w:w="3800" w:type="dxa"/>
            <w:vAlign w:val="center"/>
          </w:tcPr>
          <w:p w14:paraId="0504B557" w14:textId="67DDD2E7" w:rsidR="00513E94" w:rsidRPr="001A729F" w:rsidRDefault="00513E94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</w:p>
        </w:tc>
      </w:tr>
      <w:tr w:rsidR="00513E94" w14:paraId="6E376AF7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382FDB4E" w14:textId="77777777" w:rsidR="00513E94" w:rsidRDefault="00513E94" w:rsidP="001A729F">
            <w:pPr>
              <w:spacing w:after="35"/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Careers </w:t>
            </w:r>
          </w:p>
        </w:tc>
        <w:tc>
          <w:tcPr>
            <w:tcW w:w="3800" w:type="dxa"/>
            <w:vAlign w:val="center"/>
          </w:tcPr>
          <w:p w14:paraId="1EFD15BB" w14:textId="77777777" w:rsidR="00513E94" w:rsidRPr="001A729F" w:rsidRDefault="00513E94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1A729F">
              <w:rPr>
                <w:rFonts w:ascii="Arial" w:eastAsia="Arial" w:hAnsi="Arial" w:cs="Arial"/>
              </w:rPr>
              <w:t xml:space="preserve">Steve Gregson </w:t>
            </w:r>
          </w:p>
        </w:tc>
      </w:tr>
      <w:tr w:rsidR="00513E94" w14:paraId="05532456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5F0F833C" w14:textId="77777777" w:rsidR="00513E94" w:rsidRDefault="00513E94" w:rsidP="001A729F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FGB Equality Champion </w:t>
            </w:r>
          </w:p>
        </w:tc>
        <w:tc>
          <w:tcPr>
            <w:tcW w:w="3800" w:type="dxa"/>
            <w:vAlign w:val="center"/>
          </w:tcPr>
          <w:p w14:paraId="712A7839" w14:textId="749DC64C" w:rsidR="00513E94" w:rsidRPr="001A729F" w:rsidRDefault="00DD70BB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Swerupa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Gosrani</w:t>
            </w:r>
            <w:proofErr w:type="spellEnd"/>
          </w:p>
        </w:tc>
      </w:tr>
      <w:tr w:rsidR="00513E94" w14:paraId="3154B9C9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61A5B402" w14:textId="77777777" w:rsidR="00513E94" w:rsidRDefault="00513E94" w:rsidP="001A729F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Off-site trips and visits </w:t>
            </w:r>
          </w:p>
        </w:tc>
        <w:tc>
          <w:tcPr>
            <w:tcW w:w="3800" w:type="dxa"/>
            <w:vAlign w:val="center"/>
          </w:tcPr>
          <w:p w14:paraId="2CF7967B" w14:textId="28001FAF" w:rsidR="00513E94" w:rsidRPr="001A729F" w:rsidRDefault="00C433A5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Vacancy</w:t>
            </w:r>
            <w:r w:rsidR="00513E94" w:rsidRPr="001A729F">
              <w:rPr>
                <w:rFonts w:ascii="Arial" w:eastAsia="Arial" w:hAnsi="Arial" w:cs="Arial"/>
              </w:rPr>
              <w:t xml:space="preserve"> </w:t>
            </w:r>
          </w:p>
        </w:tc>
      </w:tr>
      <w:tr w:rsidR="00513E94" w14:paraId="3FB289BF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1A682A57" w14:textId="77777777" w:rsidR="00513E94" w:rsidRDefault="00513E94" w:rsidP="001A729F">
            <w:pPr>
              <w:ind w:left="108"/>
            </w:pPr>
            <w:r>
              <w:rPr>
                <w:rFonts w:ascii="Arial" w:eastAsia="Arial" w:hAnsi="Arial" w:cs="Arial"/>
                <w:b/>
              </w:rPr>
              <w:t>Safeguarding and Online Safety, LAC</w:t>
            </w:r>
          </w:p>
        </w:tc>
        <w:tc>
          <w:tcPr>
            <w:tcW w:w="3800" w:type="dxa"/>
            <w:vAlign w:val="center"/>
          </w:tcPr>
          <w:p w14:paraId="292D08AC" w14:textId="77777777" w:rsidR="00513E94" w:rsidRPr="001A729F" w:rsidRDefault="00513E94" w:rsidP="001A729F">
            <w:pPr>
              <w:pStyle w:val="ListParagraph"/>
              <w:numPr>
                <w:ilvl w:val="0"/>
                <w:numId w:val="1"/>
              </w:numPr>
              <w:spacing w:before="40" w:after="40" w:line="259" w:lineRule="auto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C70778">
              <w:rPr>
                <w:rFonts w:ascii="Arial" w:eastAsia="Arial" w:hAnsi="Arial" w:cs="Arial"/>
              </w:rPr>
              <w:t>Marie Lou Tidmarsh</w:t>
            </w:r>
          </w:p>
        </w:tc>
      </w:tr>
      <w:tr w:rsidR="00513E94" w14:paraId="0E3DB114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3F5B475E" w14:textId="77777777" w:rsidR="00513E94" w:rsidRDefault="00513E94" w:rsidP="001A729F">
            <w:pPr>
              <w:spacing w:after="35"/>
              <w:ind w:left="108"/>
            </w:pPr>
            <w:r>
              <w:rPr>
                <w:rFonts w:ascii="Arial" w:eastAsia="Arial" w:hAnsi="Arial" w:cs="Arial"/>
                <w:b/>
              </w:rPr>
              <w:t xml:space="preserve">SEND </w:t>
            </w:r>
          </w:p>
        </w:tc>
        <w:tc>
          <w:tcPr>
            <w:tcW w:w="3800" w:type="dxa"/>
            <w:vAlign w:val="center"/>
          </w:tcPr>
          <w:p w14:paraId="2BCDB8F7" w14:textId="77777777" w:rsidR="00513E94" w:rsidRPr="001A729F" w:rsidRDefault="00513E94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 w:rsidRPr="001A729F">
              <w:rPr>
                <w:rFonts w:ascii="Arial" w:eastAsia="Arial" w:hAnsi="Arial" w:cs="Arial"/>
              </w:rPr>
              <w:t xml:space="preserve">Claire Lightfoot </w:t>
            </w:r>
          </w:p>
        </w:tc>
      </w:tr>
      <w:tr w:rsidR="00C433A5" w14:paraId="281A89D2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6D2D2DE6" w14:textId="709B8AA2" w:rsidR="00C433A5" w:rsidRDefault="00C433A5" w:rsidP="001A729F">
            <w:pPr>
              <w:spacing w:after="35"/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GDPR</w:t>
            </w:r>
          </w:p>
        </w:tc>
        <w:tc>
          <w:tcPr>
            <w:tcW w:w="3800" w:type="dxa"/>
            <w:vAlign w:val="center"/>
          </w:tcPr>
          <w:p w14:paraId="7946B1A9" w14:textId="3399720E" w:rsidR="00C433A5" w:rsidRPr="001A729F" w:rsidRDefault="00C433A5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Claire Lightfoot</w:t>
            </w:r>
          </w:p>
        </w:tc>
      </w:tr>
      <w:tr w:rsidR="00C433A5" w14:paraId="5E7B5C89" w14:textId="77777777" w:rsidTr="00D82CF0">
        <w:trPr>
          <w:trHeight w:val="397"/>
        </w:trPr>
        <w:tc>
          <w:tcPr>
            <w:tcW w:w="4395" w:type="dxa"/>
            <w:vAlign w:val="center"/>
          </w:tcPr>
          <w:p w14:paraId="3929A402" w14:textId="30E7681B" w:rsidR="00C433A5" w:rsidRDefault="00C433A5" w:rsidP="001A729F">
            <w:pPr>
              <w:spacing w:after="35"/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Training</w:t>
            </w:r>
          </w:p>
        </w:tc>
        <w:tc>
          <w:tcPr>
            <w:tcW w:w="3800" w:type="dxa"/>
            <w:vAlign w:val="center"/>
          </w:tcPr>
          <w:p w14:paraId="0D85BB9E" w14:textId="32FDBBD7" w:rsidR="00C433A5" w:rsidRDefault="00C433A5" w:rsidP="001A729F">
            <w:pPr>
              <w:pStyle w:val="ListParagraph"/>
              <w:numPr>
                <w:ilvl w:val="0"/>
                <w:numId w:val="1"/>
              </w:numPr>
              <w:spacing w:before="40" w:after="40"/>
              <w:ind w:left="511" w:hanging="284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Nikki Gibson</w:t>
            </w:r>
          </w:p>
        </w:tc>
      </w:tr>
    </w:tbl>
    <w:p w14:paraId="2FDC0BEC" w14:textId="77777777" w:rsidR="00C70778" w:rsidRPr="00C70778" w:rsidRDefault="00C70778" w:rsidP="001A729F"/>
    <w:sectPr w:rsidR="00C70778" w:rsidRPr="00C70778" w:rsidSect="001A729F">
      <w:pgSz w:w="16838" w:h="11906" w:orient="landscape"/>
      <w:pgMar w:top="568" w:right="720" w:bottom="56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9BA"/>
    <w:multiLevelType w:val="hybridMultilevel"/>
    <w:tmpl w:val="9D78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6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78"/>
    <w:rsid w:val="000271C9"/>
    <w:rsid w:val="0009512A"/>
    <w:rsid w:val="001A729F"/>
    <w:rsid w:val="001D30C8"/>
    <w:rsid w:val="00332E9B"/>
    <w:rsid w:val="00333195"/>
    <w:rsid w:val="00420CF4"/>
    <w:rsid w:val="00437E9E"/>
    <w:rsid w:val="00513E94"/>
    <w:rsid w:val="006623DB"/>
    <w:rsid w:val="007072FD"/>
    <w:rsid w:val="009B0227"/>
    <w:rsid w:val="009E5E2D"/>
    <w:rsid w:val="00A3612F"/>
    <w:rsid w:val="00C433A5"/>
    <w:rsid w:val="00C70778"/>
    <w:rsid w:val="00D82CF0"/>
    <w:rsid w:val="00DD70BB"/>
    <w:rsid w:val="00EA71E4"/>
    <w:rsid w:val="00F37082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BD7F"/>
  <w15:chartTrackingRefBased/>
  <w15:docId w15:val="{B77DC1AF-8F8D-480A-BE97-D50EC0D5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7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78"/>
    <w:pPr>
      <w:ind w:left="720"/>
      <w:contextualSpacing/>
    </w:pPr>
  </w:style>
  <w:style w:type="table" w:customStyle="1" w:styleId="TableGrid">
    <w:name w:val="TableGrid"/>
    <w:rsid w:val="00C7077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7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Goforth</dc:creator>
  <cp:keywords/>
  <dc:description/>
  <cp:lastModifiedBy>Nicola Hardy</cp:lastModifiedBy>
  <cp:revision>2</cp:revision>
  <dcterms:created xsi:type="dcterms:W3CDTF">2024-10-08T09:36:00Z</dcterms:created>
  <dcterms:modified xsi:type="dcterms:W3CDTF">2024-10-08T09:36:00Z</dcterms:modified>
</cp:coreProperties>
</file>